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933" w:rsidRPr="003E2933" w:rsidRDefault="003E2933" w:rsidP="003E2933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ru-RU"/>
        </w:rPr>
      </w:pPr>
      <w:r w:rsidRPr="003E2933">
        <w:rPr>
          <w:rFonts w:ascii="Times New Roman" w:hAnsi="Times New Roman"/>
          <w:sz w:val="24"/>
          <w:szCs w:val="24"/>
          <w:lang w:val="ru-RU"/>
        </w:rPr>
        <w:t>Муниципальное бюджетное общеобразовательное учреждение «Средняя общеобразовательная школа №1» г.Мензелинска РТ</w:t>
      </w:r>
    </w:p>
    <w:p w:rsidR="003E2933" w:rsidRPr="003E2933" w:rsidRDefault="003E2933" w:rsidP="003E2933">
      <w:pPr>
        <w:jc w:val="center"/>
        <w:rPr>
          <w:rFonts w:ascii="Times New Roman" w:hAnsi="Times New Roman"/>
          <w:sz w:val="24"/>
          <w:szCs w:val="24"/>
          <w:lang w:val="ru-RU"/>
        </w:rPr>
      </w:pPr>
    </w:p>
    <w:tbl>
      <w:tblPr>
        <w:tblW w:w="9747" w:type="dxa"/>
        <w:tblBorders>
          <w:insideH w:val="dashed" w:sz="4" w:space="0" w:color="auto"/>
        </w:tblBorders>
        <w:tblLook w:val="04A0"/>
      </w:tblPr>
      <w:tblGrid>
        <w:gridCol w:w="4935"/>
        <w:gridCol w:w="4812"/>
      </w:tblGrid>
      <w:tr w:rsidR="003E2933" w:rsidTr="003E2933">
        <w:trPr>
          <w:trHeight w:val="1402"/>
        </w:trPr>
        <w:tc>
          <w:tcPr>
            <w:tcW w:w="4935" w:type="dxa"/>
          </w:tcPr>
          <w:p w:rsidR="003E2933" w:rsidRP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E2933">
              <w:rPr>
                <w:rFonts w:ascii="Times New Roman" w:hAnsi="Times New Roman"/>
                <w:sz w:val="24"/>
                <w:szCs w:val="24"/>
                <w:lang w:val="ru-RU"/>
              </w:rPr>
              <w:t>ПРИНЯТО</w:t>
            </w:r>
          </w:p>
          <w:p w:rsidR="003E2933" w:rsidRP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E2933">
              <w:rPr>
                <w:rFonts w:ascii="Times New Roman" w:hAnsi="Times New Roman"/>
                <w:sz w:val="24"/>
                <w:szCs w:val="24"/>
                <w:lang w:val="ru-RU"/>
              </w:rPr>
              <w:t>Протокол педагогического совета</w:t>
            </w:r>
          </w:p>
          <w:p w:rsidR="003E2933" w:rsidRP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E2933">
              <w:rPr>
                <w:rFonts w:ascii="Times New Roman" w:hAnsi="Times New Roman"/>
                <w:sz w:val="24"/>
                <w:szCs w:val="24"/>
                <w:lang w:val="ru-RU"/>
              </w:rPr>
              <w:t>от _____________  № _______</w:t>
            </w:r>
          </w:p>
          <w:p w:rsidR="003E2933" w:rsidRP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3E2933" w:rsidRP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812" w:type="dxa"/>
            <w:tcBorders>
              <w:top w:val="nil"/>
              <w:left w:val="nil"/>
              <w:bottom w:val="nil"/>
              <w:right w:val="nil"/>
            </w:tcBorders>
          </w:tcPr>
          <w:p w:rsidR="003E2933" w:rsidRP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E2933">
              <w:rPr>
                <w:rFonts w:ascii="Times New Roman" w:hAnsi="Times New Roman"/>
                <w:sz w:val="24"/>
                <w:szCs w:val="24"/>
                <w:lang w:val="ru-RU"/>
              </w:rPr>
              <w:t>УТВЕРЖДЕНО</w:t>
            </w:r>
          </w:p>
          <w:p w:rsidR="003E2933" w:rsidRP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3E2933"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приказом </w:t>
            </w:r>
            <w:r w:rsidRPr="003E2933">
              <w:rPr>
                <w:rFonts w:ascii="Times New Roman" w:hAnsi="Times New Roman"/>
                <w:sz w:val="24"/>
                <w:szCs w:val="24"/>
                <w:u w:val="single"/>
                <w:lang w:val="ru-RU"/>
              </w:rPr>
              <w:t>МБОУ «СОШ№1» г. Мензелинска</w:t>
            </w:r>
          </w:p>
          <w:p w:rsid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_____________  № _______</w:t>
            </w:r>
          </w:p>
          <w:p w:rsid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E2933" w:rsidRDefault="003E2933" w:rsidP="006B5E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E2933" w:rsidRDefault="003E2933" w:rsidP="003E2933"/>
    <w:p w:rsidR="003E2933" w:rsidRPr="003E2933" w:rsidRDefault="003E2933" w:rsidP="003E2933">
      <w:pPr>
        <w:pBdr>
          <w:bottom w:val="single" w:sz="6" w:space="2" w:color="FFC323"/>
        </w:pBdr>
        <w:shd w:val="clear" w:color="auto" w:fill="FFFFFF"/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u-RU" w:eastAsia="ru-RU" w:bidi="ar-SA"/>
        </w:rPr>
      </w:pPr>
      <w:r w:rsidRPr="003E2933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u-RU" w:eastAsia="ru-RU" w:bidi="ar-SA"/>
        </w:rPr>
        <w:t>Положение об отряде профилактики правонарушений несовершеннолетних (ОППН)  </w:t>
      </w:r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u-RU" w:eastAsia="ru-RU" w:bidi="ar-SA"/>
        </w:rPr>
        <w:t>МБОУ «Средняя общеобразовательная школа №1»г</w:t>
      </w:r>
      <w:proofErr w:type="gramStart"/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u-RU" w:eastAsia="ru-RU" w:bidi="ar-SA"/>
        </w:rPr>
        <w:t>.М</w:t>
      </w:r>
      <w:proofErr w:type="gramEnd"/>
      <w:r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4"/>
          <w:szCs w:val="24"/>
          <w:lang w:val="ru-RU" w:eastAsia="ru-RU" w:bidi="ar-SA"/>
        </w:rPr>
        <w:t>ензелинска РТ</w:t>
      </w:r>
    </w:p>
    <w:p w:rsidR="003E2933" w:rsidRDefault="003E2933" w:rsidP="003E29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lang w:val="ru-RU" w:eastAsia="ru-RU" w:bidi="ar-SA"/>
        </w:rPr>
        <w:t> 1.Общие положения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1.1.       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Отряд профилактики правонарушений несовершеннолетних (в дальнейшем ОППН) создаётся для усиления охраны общественного порядка в школе № 1.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1.2.       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За ОППН закрепляется руководитель из числа преподавателей (ОБЖ, физруков, заинтересованных педагогов).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1.3.       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Создание ОППН обсуждается с родителями, учащимся и оформляется приказом по школе.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1.4.       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В начальный организационный период устанавливается численность отряда в количестве 10 человек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с последующим поддержанием этого числа с учащимися 7- 11 классов.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1.5.       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Для членов ОППН проводится: военно-спортивные, правовые, познавательные, гражданско-патриотические, культурно-развивающие занятия и мероприятия.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1.6.       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Предусматривается участие членов ОППН во внутришкольных, районных, городских, зональных, республиканских соревнованиях, конкурсах, семинарах, учёбах и прочие.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1.7.       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ОППН берёт внутришкольное шефство над учащимися из группы риска.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 </w:t>
      </w:r>
    </w:p>
    <w:p w:rsidR="003E2933" w:rsidRDefault="003E2933" w:rsidP="003E29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lang w:val="ru-RU" w:eastAsia="ru-RU" w:bidi="ar-SA"/>
        </w:rPr>
        <w:t>2.Основные задачи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Основными задачами ОППН являются: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-     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укрепление общественного порядка в школе, борьба с правонарушениями, работа по воспитанию учащихся в духе уважения законов РФ и РТ.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-     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повышение роли патриотического воспитания учащихся школы в таких её направлениях, как профилактика правонарушений.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-     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практическая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 xml:space="preserve"> и методическая помощь ОППН в надлежащем оформлении уголка для их деятельности и наглядной агитации по правовой тематике.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-     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Повышение качества правовой и физической подготовки членов ОППН, осуществляющих дежурство по охране общественного порядка школы.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 </w:t>
      </w:r>
    </w:p>
    <w:p w:rsidR="003E2933" w:rsidRDefault="003E2933" w:rsidP="003E29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                 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lang w:val="ru-RU" w:eastAsia="ru-RU" w:bidi="ar-SA"/>
        </w:rPr>
        <w:t> 3.Организация и структура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3.1. Прием в члены ОППН,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3.1.1. Прием в члены ОППН осуществляется на добровольных началах из числа учащихся школы, достигших 13-летнего возраста, способных по своим морально-деловым качествам и состоянию здоровья выполнять постановленные перед ОППН задачи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3.1.2. Прием в ОППН производится на основании личного заявления учащегося.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3.1.3. Не могут быть приняты в ОППН учащиеся, состоящие на внутришкольном учёте в органах милиции в связи с совершёнными нарушениями общественного порядка или преступлением, состоящими на учёте у нарколога.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3.2. Структура ОППН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3.2.1. ОППН, созданный при школе, является структурным подразделением совета по профилактики правонарушений школы и имеет свой штаб. 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3.2.2. Непосредственное управление отрядом возлагается на руководителя ОППН.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3.3. Символика ОППН.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3.3.1. Символика принимается штабом ОППН.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3.3.2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tt-RU" w:eastAsia="ru-RU" w:bidi="ar-SA"/>
        </w:rPr>
        <w:t>.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Элементами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символики ОППН является: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tt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tt-RU" w:eastAsia="ru-RU" w:bidi="ar-SA"/>
        </w:rPr>
        <w:t>нагрудный знак или нарукавная повязка, эмблема (по выбору).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tt-RU" w:eastAsia="ru-RU" w:bidi="ar-SA"/>
        </w:rPr>
        <w:t>3.3.3. В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tt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tt-RU" w:eastAsia="ru-RU" w:bidi="ar-SA"/>
        </w:rPr>
        <w:t>ОППН вводится документация – план работы на текуший учебный год,утвержденный деректором школы.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tt-RU" w:eastAsia="ru-RU" w:bidi="ar-SA"/>
        </w:rPr>
        <w:t>  </w:t>
      </w:r>
    </w:p>
    <w:p w:rsidR="003E2933" w:rsidRDefault="003E2933" w:rsidP="003E293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3"/>
          <w:lang w:val="tt-RU" w:eastAsia="ru-RU" w:bidi="ar-SA"/>
        </w:rPr>
        <w:lastRenderedPageBreak/>
        <w:t>4.Порядок организации работы 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tt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4.1. Избирается командир отряда, утвержденный руководителем ОППН.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4.2.В состав штаба ОППН входят: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-     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зам. директора по ВР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-     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руководитель отряда,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-           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 xml:space="preserve">наиболее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активные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 xml:space="preserve"> члены отряда.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4.3. </w:t>
      </w:r>
      <w:r>
        <w:rPr>
          <w:rFonts w:ascii="Times New Roman" w:eastAsia="Times New Roman" w:hAnsi="Times New Roman" w:cs="Times New Roman"/>
          <w:color w:val="000000" w:themeColor="text1"/>
          <w:sz w:val="23"/>
          <w:lang w:val="ru-RU" w:eastAsia="ru-RU" w:bidi="ar-SA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Заседание штаба созывается руководителем отряда не реже одного раза в месяц и по необходимости.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 xml:space="preserve">4.5. Штаб ОППН уполномочен принимать решения при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участии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 xml:space="preserve"> в заседании не менее половины его членов. Решение штаба оформляется протоколом, подписанным руководителем отрядом и командиром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5.Формы и методы работы ОППН  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5.1.ОППН, выполняя возложенные на него задачи и руководствуясь законодательством: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 xml:space="preserve">а) участвует в охране общественного порядка школы во время учебного процесса, а также во время проведения культурно – </w:t>
      </w:r>
      <w:proofErr w:type="gramStart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массовых</w:t>
      </w:r>
      <w:proofErr w:type="gramEnd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 xml:space="preserve"> и спортивных мероприятий;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б) оказывает содействие по укреплению общественного порядка и борьбе с правонарушениями в школе.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5.2. ОППН осуществляет свою деятельность путем: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а) патрулирования и выставления постов в школе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б) оформления материалов на правонарушителей;</w:t>
      </w:r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proofErr w:type="gramStart"/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 xml:space="preserve">в) проведения индивидуальной и коллективной воспитательной работы с несовершеннолетними в школе. </w:t>
      </w:r>
      <w:proofErr w:type="gramEnd"/>
    </w:p>
    <w:p w:rsidR="003E2933" w:rsidRDefault="003E2933" w:rsidP="003E293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</w:pPr>
      <w:r>
        <w:rPr>
          <w:rFonts w:ascii="Times New Roman" w:eastAsia="Times New Roman" w:hAnsi="Times New Roman" w:cs="Times New Roman"/>
          <w:color w:val="000000" w:themeColor="text1"/>
          <w:sz w:val="23"/>
          <w:szCs w:val="23"/>
          <w:lang w:val="ru-RU" w:eastAsia="ru-RU" w:bidi="ar-SA"/>
        </w:rPr>
        <w:t>  </w:t>
      </w:r>
    </w:p>
    <w:p w:rsidR="008D2AA0" w:rsidRPr="003E2933" w:rsidRDefault="008D2AA0">
      <w:pPr>
        <w:rPr>
          <w:rFonts w:ascii="Times New Roman" w:hAnsi="Times New Roman" w:cs="Times New Roman"/>
          <w:sz w:val="24"/>
          <w:lang w:val="ru-RU"/>
        </w:rPr>
      </w:pPr>
    </w:p>
    <w:sectPr w:rsidR="008D2AA0" w:rsidRPr="003E2933" w:rsidSect="003E2933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024"/>
  <w:defaultTabStop w:val="708"/>
  <w:characterSpacingControl w:val="doNotCompress"/>
  <w:savePreviewPicture/>
  <w:compat/>
  <w:rsids>
    <w:rsidRoot w:val="003E2933"/>
    <w:rsid w:val="000E6722"/>
    <w:rsid w:val="001E7E3C"/>
    <w:rsid w:val="00362B80"/>
    <w:rsid w:val="003E2933"/>
    <w:rsid w:val="003E5D58"/>
    <w:rsid w:val="0054194D"/>
    <w:rsid w:val="00574D36"/>
    <w:rsid w:val="005C6101"/>
    <w:rsid w:val="005F1BC3"/>
    <w:rsid w:val="00634D62"/>
    <w:rsid w:val="006D6824"/>
    <w:rsid w:val="00740F7A"/>
    <w:rsid w:val="007658ED"/>
    <w:rsid w:val="008D2AA0"/>
    <w:rsid w:val="009E7B84"/>
    <w:rsid w:val="00A04B1D"/>
    <w:rsid w:val="00AC3BBF"/>
    <w:rsid w:val="00C0642A"/>
    <w:rsid w:val="00DC3501"/>
    <w:rsid w:val="00E23B94"/>
    <w:rsid w:val="00E948BF"/>
    <w:rsid w:val="00F873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933"/>
  </w:style>
  <w:style w:type="paragraph" w:styleId="1">
    <w:name w:val="heading 1"/>
    <w:basedOn w:val="a"/>
    <w:next w:val="a"/>
    <w:link w:val="10"/>
    <w:uiPriority w:val="9"/>
    <w:qFormat/>
    <w:rsid w:val="000E67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67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67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67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67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67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67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67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67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67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Strong"/>
    <w:basedOn w:val="a0"/>
    <w:uiPriority w:val="22"/>
    <w:qFormat/>
    <w:rsid w:val="000E6722"/>
    <w:rPr>
      <w:b/>
      <w:bCs/>
    </w:rPr>
  </w:style>
  <w:style w:type="character" w:styleId="a4">
    <w:name w:val="Emphasis"/>
    <w:basedOn w:val="a0"/>
    <w:uiPriority w:val="20"/>
    <w:qFormat/>
    <w:rsid w:val="000E6722"/>
    <w:rPr>
      <w:i/>
      <w:iCs/>
    </w:rPr>
  </w:style>
  <w:style w:type="paragraph" w:customStyle="1" w:styleId="11">
    <w:name w:val="Стиль1"/>
    <w:basedOn w:val="a"/>
    <w:next w:val="a"/>
    <w:link w:val="12"/>
    <w:rsid w:val="007658ED"/>
    <w:rPr>
      <w:rFonts w:eastAsia="Times New Roman"/>
    </w:rPr>
  </w:style>
  <w:style w:type="character" w:customStyle="1" w:styleId="12">
    <w:name w:val="Стиль1 Знак"/>
    <w:basedOn w:val="a0"/>
    <w:link w:val="11"/>
    <w:rsid w:val="007658ED"/>
    <w:rPr>
      <w:rFonts w:ascii="Times New Roman" w:eastAsia="Times New Roman" w:hAnsi="Times New Roman" w:cs="Tahoma"/>
      <w:bCs/>
      <w:color w:val="FFFFFF" w:themeColor="background1"/>
      <w:sz w:val="24"/>
      <w:shd w:val="clear" w:color="auto" w:fill="202318"/>
      <w:lang w:eastAsia="ru-RU"/>
    </w:rPr>
  </w:style>
  <w:style w:type="paragraph" w:customStyle="1" w:styleId="21">
    <w:name w:val="Стиль2"/>
    <w:basedOn w:val="a"/>
    <w:link w:val="22"/>
    <w:autoRedefine/>
    <w:rsid w:val="007658ED"/>
    <w:rPr>
      <w:color w:val="000000" w:themeColor="text1"/>
    </w:rPr>
  </w:style>
  <w:style w:type="character" w:customStyle="1" w:styleId="22">
    <w:name w:val="Стиль2 Знак"/>
    <w:basedOn w:val="a0"/>
    <w:link w:val="21"/>
    <w:rsid w:val="007658ED"/>
    <w:rPr>
      <w:rFonts w:ascii="Times New Roman" w:eastAsiaTheme="minorEastAsia" w:hAnsi="Times New Roman"/>
      <w:color w:val="000000" w:themeColor="text1"/>
      <w:sz w:val="24"/>
      <w:lang w:val="en-US" w:bidi="en-US"/>
    </w:rPr>
  </w:style>
  <w:style w:type="character" w:customStyle="1" w:styleId="20">
    <w:name w:val="Заголовок 2 Знак"/>
    <w:basedOn w:val="a0"/>
    <w:link w:val="2"/>
    <w:uiPriority w:val="9"/>
    <w:semiHidden/>
    <w:rsid w:val="000E67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0E67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0E67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sid w:val="000E67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sid w:val="000E67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sid w:val="000E67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sid w:val="000E67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sid w:val="000E67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5">
    <w:name w:val="caption"/>
    <w:basedOn w:val="a"/>
    <w:next w:val="a"/>
    <w:uiPriority w:val="35"/>
    <w:semiHidden/>
    <w:unhideWhenUsed/>
    <w:qFormat/>
    <w:rsid w:val="000E67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uiPriority w:val="10"/>
    <w:qFormat/>
    <w:rsid w:val="000E67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Название Знак"/>
    <w:basedOn w:val="a0"/>
    <w:link w:val="a6"/>
    <w:uiPriority w:val="10"/>
    <w:rsid w:val="000E672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uiPriority w:val="11"/>
    <w:qFormat/>
    <w:rsid w:val="000E67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uiPriority w:val="11"/>
    <w:rsid w:val="000E67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No Spacing"/>
    <w:uiPriority w:val="1"/>
    <w:qFormat/>
    <w:rsid w:val="000E6722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0E6722"/>
    <w:pPr>
      <w:ind w:left="720"/>
      <w:contextualSpacing/>
    </w:pPr>
  </w:style>
  <w:style w:type="paragraph" w:styleId="23">
    <w:name w:val="Quote"/>
    <w:basedOn w:val="a"/>
    <w:next w:val="a"/>
    <w:link w:val="24"/>
    <w:uiPriority w:val="29"/>
    <w:qFormat/>
    <w:rsid w:val="000E6722"/>
    <w:rPr>
      <w:i/>
      <w:iCs/>
      <w:color w:val="000000" w:themeColor="text1"/>
    </w:rPr>
  </w:style>
  <w:style w:type="character" w:customStyle="1" w:styleId="24">
    <w:name w:val="Цитата 2 Знак"/>
    <w:basedOn w:val="a0"/>
    <w:link w:val="23"/>
    <w:uiPriority w:val="29"/>
    <w:rsid w:val="000E6722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0E67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0E6722"/>
    <w:rPr>
      <w:b/>
      <w:bCs/>
      <w:i/>
      <w:iCs/>
      <w:color w:val="4F81BD" w:themeColor="accent1"/>
    </w:rPr>
  </w:style>
  <w:style w:type="character" w:styleId="ae">
    <w:name w:val="Subtle Emphasis"/>
    <w:basedOn w:val="a0"/>
    <w:uiPriority w:val="19"/>
    <w:qFormat/>
    <w:rsid w:val="000E6722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0E6722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0E6722"/>
    <w:rPr>
      <w:smallCaps/>
      <w:color w:val="C0504D" w:themeColor="accent2"/>
      <w:u w:val="single"/>
    </w:rPr>
  </w:style>
  <w:style w:type="character" w:styleId="af1">
    <w:name w:val="Intense Reference"/>
    <w:basedOn w:val="a0"/>
    <w:uiPriority w:val="32"/>
    <w:qFormat/>
    <w:rsid w:val="000E6722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0E6722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0E6722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626</Words>
  <Characters>3574</Characters>
  <Application>Microsoft Office Word</Application>
  <DocSecurity>0</DocSecurity>
  <Lines>29</Lines>
  <Paragraphs>8</Paragraphs>
  <ScaleCrop>false</ScaleCrop>
  <Company/>
  <LinksUpToDate>false</LinksUpToDate>
  <CharactersWithSpaces>4192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</cp:revision>
  <dcterms:created xsi:type="dcterms:W3CDTF">2019-08-13T08:04:00Z</dcterms:created>
  <dcterms:modified xsi:type="dcterms:W3CDTF">2019-08-13T08:08:00Z</dcterms:modified>
</cp:coreProperties>
</file>